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76422C" w:rsidRPr="00537836" w:rsidTr="00D10CB0">
        <w:trPr>
          <w:trHeight w:val="454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:rsidR="00A13AFE" w:rsidRDefault="00A13AFE" w:rsidP="002749B5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A13AFE">
              <w:rPr>
                <w:rFonts w:ascii="Arial" w:hAnsi="Arial" w:cs="Arial"/>
                <w:i/>
                <w:sz w:val="12"/>
                <w:szCs w:val="12"/>
              </w:rPr>
              <w:t>Federführender Antragsteller/Kooperationspartner</w:t>
            </w:r>
          </w:p>
          <w:p w:rsidR="0076422C" w:rsidRPr="000E21CC" w:rsidRDefault="009722A0" w:rsidP="00A13AFE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="00A13AFE">
              <w:rPr>
                <w:rFonts w:ascii="Arial" w:hAnsi="Arial" w:cs="Arial"/>
                <w:sz w:val="18"/>
                <w:szCs w:val="18"/>
              </w:rPr>
              <w:t> </w:t>
            </w:r>
            <w:r w:rsidR="00A13AFE">
              <w:rPr>
                <w:rFonts w:ascii="Arial" w:hAnsi="Arial" w:cs="Arial"/>
                <w:sz w:val="18"/>
                <w:szCs w:val="18"/>
              </w:rPr>
              <w:t> </w:t>
            </w:r>
            <w:r w:rsidR="00A13AFE">
              <w:rPr>
                <w:rFonts w:ascii="Arial" w:hAnsi="Arial" w:cs="Arial"/>
                <w:sz w:val="18"/>
                <w:szCs w:val="18"/>
              </w:rPr>
              <w:t> </w:t>
            </w:r>
            <w:r w:rsidR="00A13AFE">
              <w:rPr>
                <w:rFonts w:ascii="Arial" w:hAnsi="Arial" w:cs="Arial"/>
                <w:sz w:val="18"/>
                <w:szCs w:val="18"/>
              </w:rPr>
              <w:t> </w:t>
            </w:r>
            <w:r w:rsidR="00A13AFE"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422C" w:rsidRPr="00537836" w:rsidTr="00D10CB0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:rsidR="0076422C" w:rsidRPr="00537836" w:rsidRDefault="0076422C" w:rsidP="002749B5">
            <w:pPr>
              <w:spacing w:line="300" w:lineRule="exact"/>
              <w:rPr>
                <w:rFonts w:ascii="Arial" w:hAnsi="Arial" w:cs="Arial"/>
                <w:i/>
                <w:sz w:val="12"/>
                <w:szCs w:val="12"/>
              </w:rPr>
            </w:pPr>
            <w:r w:rsidRPr="00537836">
              <w:rPr>
                <w:rFonts w:ascii="Arial" w:hAnsi="Arial" w:cs="Arial"/>
                <w:sz w:val="18"/>
                <w:szCs w:val="18"/>
              </w:rPr>
              <w:t xml:space="preserve">Anlage zum Antrag vom </w:t>
            </w:r>
            <w:r w:rsidR="00972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722A0">
              <w:rPr>
                <w:rFonts w:ascii="Arial" w:hAnsi="Arial" w:cs="Arial"/>
                <w:sz w:val="18"/>
                <w:szCs w:val="18"/>
              </w:rPr>
            </w:r>
            <w:r w:rsidR="00972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972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:rsidR="0076422C" w:rsidRDefault="0076422C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Kurztitel</w:t>
            </w:r>
          </w:p>
          <w:p w:rsidR="0076422C" w:rsidRPr="00537836" w:rsidRDefault="009722A0" w:rsidP="002749B5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2"/>
              </w:rPr>
            </w:r>
            <w:r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="002749B5">
              <w:rPr>
                <w:rFonts w:ascii="Arial" w:hAnsi="Arial" w:cs="Arial"/>
                <w:sz w:val="18"/>
                <w:szCs w:val="12"/>
              </w:rPr>
              <w:t> </w:t>
            </w:r>
            <w:r w:rsidR="002749B5">
              <w:rPr>
                <w:rFonts w:ascii="Arial" w:hAnsi="Arial" w:cs="Arial"/>
                <w:sz w:val="18"/>
                <w:szCs w:val="12"/>
              </w:rPr>
              <w:t> </w:t>
            </w:r>
            <w:r w:rsidR="002749B5">
              <w:rPr>
                <w:rFonts w:ascii="Arial" w:hAnsi="Arial" w:cs="Arial"/>
                <w:sz w:val="18"/>
                <w:szCs w:val="12"/>
              </w:rPr>
              <w:t> </w:t>
            </w:r>
            <w:r w:rsidR="002749B5">
              <w:rPr>
                <w:rFonts w:ascii="Arial" w:hAnsi="Arial" w:cs="Arial"/>
                <w:sz w:val="18"/>
                <w:szCs w:val="12"/>
              </w:rPr>
              <w:t> </w:t>
            </w:r>
            <w:r w:rsidR="002749B5">
              <w:rPr>
                <w:rFonts w:ascii="Arial" w:hAnsi="Arial" w:cs="Arial"/>
                <w:sz w:val="18"/>
                <w:szCs w:val="12"/>
              </w:rPr>
              <w:t> </w:t>
            </w:r>
            <w:r>
              <w:rPr>
                <w:rFonts w:ascii="Arial" w:hAnsi="Arial" w:cs="Arial"/>
                <w:sz w:val="18"/>
                <w:szCs w:val="12"/>
              </w:rPr>
              <w:fldChar w:fldCharType="end"/>
            </w:r>
            <w:bookmarkEnd w:id="1"/>
          </w:p>
        </w:tc>
      </w:tr>
    </w:tbl>
    <w:p w:rsidR="0076422C" w:rsidRPr="00537836" w:rsidRDefault="0076422C" w:rsidP="00537836">
      <w:pPr>
        <w:tabs>
          <w:tab w:val="left" w:pos="3281"/>
          <w:tab w:val="left" w:pos="6455"/>
        </w:tabs>
        <w:contextualSpacing/>
        <w:rPr>
          <w:rFonts w:ascii="Arial" w:eastAsia="Calibri" w:hAnsi="Arial" w:cs="Arial"/>
          <w:b/>
          <w:sz w:val="22"/>
          <w:szCs w:val="24"/>
          <w:lang w:eastAsia="en-US"/>
        </w:rPr>
      </w:pPr>
    </w:p>
    <w:p w:rsidR="00537836" w:rsidRPr="00537836" w:rsidRDefault="006D41FD" w:rsidP="005378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620"/>
          <w:tab w:val="left" w:pos="3060"/>
          <w:tab w:val="left" w:pos="5529"/>
        </w:tabs>
        <w:spacing w:line="276" w:lineRule="auto"/>
        <w:jc w:val="center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C3. Erklärung zur </w:t>
      </w:r>
      <w:r w:rsidR="00FF2AF4">
        <w:rPr>
          <w:rFonts w:ascii="Arial" w:hAnsi="Arial" w:cs="Arial"/>
          <w:b/>
          <w:sz w:val="28"/>
          <w:szCs w:val="28"/>
        </w:rPr>
        <w:t>Bonitäts</w:t>
      </w:r>
      <w:r>
        <w:rPr>
          <w:rFonts w:ascii="Arial" w:hAnsi="Arial" w:cs="Arial"/>
          <w:b/>
          <w:sz w:val="28"/>
          <w:szCs w:val="28"/>
        </w:rPr>
        <w:t>prüfung</w:t>
      </w:r>
    </w:p>
    <w:p w:rsidR="00537836" w:rsidRPr="00490609" w:rsidRDefault="00537836" w:rsidP="0053783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88" w:lineRule="auto"/>
        <w:jc w:val="both"/>
        <w:rPr>
          <w:rFonts w:ascii="Arial" w:hAnsi="Arial" w:cs="Arial"/>
          <w:bCs/>
          <w:sz w:val="20"/>
        </w:rPr>
      </w:pPr>
    </w:p>
    <w:p w:rsidR="00FF2AF4" w:rsidRDefault="00FF2AF4" w:rsidP="007C66D1">
      <w:pPr>
        <w:jc w:val="both"/>
        <w:rPr>
          <w:rFonts w:ascii="Arial" w:hAnsi="Arial" w:cs="Arial"/>
          <w:sz w:val="20"/>
        </w:rPr>
      </w:pPr>
    </w:p>
    <w:p w:rsidR="00E80494" w:rsidRDefault="00E80494" w:rsidP="007C66D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276"/>
        <w:gridCol w:w="3969"/>
      </w:tblGrid>
      <w:tr w:rsidR="00FF2AF4" w:rsidRPr="004507E6" w:rsidTr="004507E6">
        <w:trPr>
          <w:trHeight w:val="397"/>
        </w:trPr>
        <w:tc>
          <w:tcPr>
            <w:tcW w:w="5245" w:type="dxa"/>
            <w:gridSpan w:val="2"/>
            <w:vAlign w:val="center"/>
          </w:tcPr>
          <w:p w:rsidR="00FF2AF4" w:rsidRPr="004507E6" w:rsidRDefault="00E80494" w:rsidP="006840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Antragsteller/Kooperationspartner</w:t>
            </w:r>
          </w:p>
        </w:tc>
        <w:tc>
          <w:tcPr>
            <w:tcW w:w="5245" w:type="dxa"/>
            <w:gridSpan w:val="2"/>
            <w:vAlign w:val="center"/>
          </w:tcPr>
          <w:p w:rsidR="00FF2AF4" w:rsidRPr="004507E6" w:rsidRDefault="00FF2AF4" w:rsidP="006840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7E6">
              <w:rPr>
                <w:rFonts w:ascii="Arial" w:hAnsi="Arial" w:cs="Arial"/>
                <w:b/>
                <w:sz w:val="18"/>
                <w:szCs w:val="18"/>
              </w:rPr>
              <w:t>Für das Unternehmen rechtsverbindlich Handelnde/r</w:t>
            </w:r>
          </w:p>
        </w:tc>
      </w:tr>
      <w:tr w:rsidR="00FF2AF4" w:rsidRPr="00FF2AF4" w:rsidTr="004507E6">
        <w:trPr>
          <w:trHeight w:val="397"/>
        </w:trPr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490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0609">
              <w:rPr>
                <w:rFonts w:ascii="Arial" w:hAnsi="Arial" w:cs="Arial"/>
                <w:sz w:val="18"/>
                <w:szCs w:val="18"/>
              </w:rPr>
              <w:t> </w:t>
            </w:r>
            <w:r w:rsidR="00490609">
              <w:rPr>
                <w:rFonts w:ascii="Arial" w:hAnsi="Arial" w:cs="Arial"/>
                <w:sz w:val="18"/>
                <w:szCs w:val="18"/>
              </w:rPr>
              <w:t> </w:t>
            </w:r>
            <w:r w:rsidR="00490609">
              <w:rPr>
                <w:rFonts w:ascii="Arial" w:hAnsi="Arial" w:cs="Arial"/>
                <w:sz w:val="18"/>
                <w:szCs w:val="18"/>
              </w:rPr>
              <w:t> </w:t>
            </w:r>
            <w:r w:rsidR="00490609">
              <w:rPr>
                <w:rFonts w:ascii="Arial" w:hAnsi="Arial" w:cs="Arial"/>
                <w:sz w:val="18"/>
                <w:szCs w:val="18"/>
              </w:rPr>
              <w:t> </w:t>
            </w:r>
            <w:r w:rsidR="0049060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6840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F2AF4" w:rsidRPr="00FF2AF4" w:rsidTr="004507E6">
        <w:trPr>
          <w:trHeight w:val="397"/>
        </w:trPr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Ggf. Zusatz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9722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9722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2AF4" w:rsidRPr="00FF2AF4" w:rsidTr="004507E6">
        <w:trPr>
          <w:trHeight w:val="397"/>
        </w:trPr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Straße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6840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Ggf. Zusatz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6840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FF2AF4" w:rsidRPr="00FF2AF4" w:rsidTr="004507E6">
        <w:trPr>
          <w:trHeight w:val="397"/>
        </w:trPr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6840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6840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FF2AF4" w:rsidRPr="00FF2AF4" w:rsidTr="004507E6">
        <w:trPr>
          <w:trHeight w:val="397"/>
        </w:trPr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6840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2749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FF2AF4" w:rsidRPr="00FF2AF4" w:rsidTr="004507E6">
        <w:trPr>
          <w:trHeight w:val="397"/>
        </w:trPr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6840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76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6840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FF2AF4" w:rsidRPr="00FF2AF4" w:rsidTr="004507E6">
        <w:trPr>
          <w:trHeight w:val="397"/>
        </w:trPr>
        <w:tc>
          <w:tcPr>
            <w:tcW w:w="1276" w:type="dxa"/>
            <w:vAlign w:val="center"/>
          </w:tcPr>
          <w:p w:rsidR="00FF2AF4" w:rsidRPr="00FF2AF4" w:rsidRDefault="00FF2AF4" w:rsidP="0076422C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E</w:t>
            </w:r>
            <w:r w:rsidR="0076422C">
              <w:rPr>
                <w:rFonts w:ascii="Arial" w:hAnsi="Arial" w:cs="Arial"/>
                <w:sz w:val="18"/>
                <w:szCs w:val="18"/>
              </w:rPr>
              <w:t>-M</w:t>
            </w:r>
            <w:r w:rsidRPr="00FF2AF4">
              <w:rPr>
                <w:rFonts w:ascii="Arial" w:hAnsi="Arial" w:cs="Arial"/>
                <w:sz w:val="18"/>
                <w:szCs w:val="18"/>
              </w:rPr>
              <w:t>ail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6840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76" w:type="dxa"/>
            <w:vAlign w:val="center"/>
          </w:tcPr>
          <w:p w:rsidR="00FF2AF4" w:rsidRPr="00FF2AF4" w:rsidRDefault="00FF2AF4" w:rsidP="0076422C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E</w:t>
            </w:r>
            <w:r w:rsidR="0076422C">
              <w:rPr>
                <w:rFonts w:ascii="Arial" w:hAnsi="Arial" w:cs="Arial"/>
                <w:sz w:val="18"/>
                <w:szCs w:val="18"/>
              </w:rPr>
              <w:t>-M</w:t>
            </w:r>
            <w:r w:rsidRPr="00FF2AF4">
              <w:rPr>
                <w:rFonts w:ascii="Arial" w:hAnsi="Arial" w:cs="Arial"/>
                <w:sz w:val="18"/>
                <w:szCs w:val="18"/>
              </w:rPr>
              <w:t>ail</w:t>
            </w:r>
          </w:p>
        </w:tc>
        <w:tc>
          <w:tcPr>
            <w:tcW w:w="3969" w:type="dxa"/>
            <w:vAlign w:val="center"/>
          </w:tcPr>
          <w:p w:rsidR="00FF2AF4" w:rsidRPr="00FF2AF4" w:rsidRDefault="009722A0" w:rsidP="006840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F2AF4" w:rsidRPr="00FF2AF4" w:rsidRDefault="00FF2AF4" w:rsidP="00FF2AF4">
      <w:pPr>
        <w:rPr>
          <w:rFonts w:ascii="Arial" w:hAnsi="Arial" w:cs="Arial"/>
          <w:sz w:val="18"/>
          <w:szCs w:val="18"/>
        </w:rPr>
      </w:pPr>
    </w:p>
    <w:p w:rsidR="00FF2AF4" w:rsidRPr="00FF2AF4" w:rsidRDefault="00FF2AF4" w:rsidP="00FF2AF4">
      <w:pPr>
        <w:rPr>
          <w:rFonts w:ascii="Arial" w:hAnsi="Arial" w:cs="Arial"/>
          <w:sz w:val="18"/>
          <w:szCs w:val="18"/>
        </w:rPr>
      </w:pPr>
    </w:p>
    <w:p w:rsidR="00FF2AF4" w:rsidRDefault="009722A0" w:rsidP="00FF2AF4">
      <w:pPr>
        <w:rPr>
          <w:rFonts w:ascii="Arial" w:hAnsi="Arial" w:cs="Arial"/>
          <w:sz w:val="18"/>
          <w:szCs w:val="18"/>
        </w:rPr>
      </w:pPr>
      <w:r>
        <w:rPr>
          <w:rFonts w:ascii="MS Gothic" w:eastAsia="MS Gothic" w:hAnsi="MS Gothic" w:cs="Arial"/>
          <w:b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"/>
      <w:r>
        <w:rPr>
          <w:rFonts w:ascii="MS Gothic" w:eastAsia="MS Gothic" w:hAnsi="MS Gothic" w:cs="Arial"/>
          <w:b/>
          <w:sz w:val="18"/>
          <w:szCs w:val="18"/>
        </w:rPr>
        <w:instrText xml:space="preserve"> </w:instrText>
      </w:r>
      <w:r>
        <w:rPr>
          <w:rFonts w:ascii="MS Gothic" w:eastAsia="MS Gothic" w:hAnsi="MS Gothic" w:cs="Arial" w:hint="eastAsia"/>
          <w:b/>
          <w:sz w:val="18"/>
          <w:szCs w:val="18"/>
        </w:rPr>
        <w:instrText>FORMCHECKBOX</w:instrText>
      </w:r>
      <w:r>
        <w:rPr>
          <w:rFonts w:ascii="MS Gothic" w:eastAsia="MS Gothic" w:hAnsi="MS Gothic" w:cs="Arial"/>
          <w:b/>
          <w:sz w:val="18"/>
          <w:szCs w:val="18"/>
        </w:rPr>
        <w:instrText xml:space="preserve"> </w:instrText>
      </w:r>
      <w:r w:rsidR="00E040F2">
        <w:rPr>
          <w:rFonts w:ascii="MS Gothic" w:eastAsia="MS Gothic" w:hAnsi="MS Gothic" w:cs="Arial"/>
          <w:b/>
          <w:sz w:val="18"/>
          <w:szCs w:val="18"/>
        </w:rPr>
      </w:r>
      <w:r w:rsidR="00E040F2">
        <w:rPr>
          <w:rFonts w:ascii="MS Gothic" w:eastAsia="MS Gothic" w:hAnsi="MS Gothic" w:cs="Arial"/>
          <w:b/>
          <w:sz w:val="18"/>
          <w:szCs w:val="18"/>
        </w:rPr>
        <w:fldChar w:fldCharType="separate"/>
      </w:r>
      <w:r>
        <w:rPr>
          <w:rFonts w:ascii="MS Gothic" w:eastAsia="MS Gothic" w:hAnsi="MS Gothic" w:cs="Arial"/>
          <w:b/>
          <w:sz w:val="18"/>
          <w:szCs w:val="18"/>
        </w:rPr>
        <w:fldChar w:fldCharType="end"/>
      </w:r>
      <w:bookmarkEnd w:id="13"/>
      <w:r w:rsidR="006D41FD" w:rsidRPr="006D41FD">
        <w:rPr>
          <w:rFonts w:ascii="Calibri" w:hAnsi="Calibri" w:cs="Arial"/>
          <w:b/>
          <w:sz w:val="18"/>
          <w:szCs w:val="18"/>
        </w:rPr>
        <w:tab/>
      </w:r>
      <w:r w:rsidR="00FF2AF4" w:rsidRPr="00FF2AF4">
        <w:rPr>
          <w:rFonts w:ascii="Arial" w:hAnsi="Arial" w:cs="Arial"/>
          <w:sz w:val="18"/>
          <w:szCs w:val="18"/>
        </w:rPr>
        <w:t xml:space="preserve">Wir sind keine Anstalt des öffentlichen Rechts bzw. Gebietskörperschaft. Die geforderten Unterlagen zur Bonitätsprüfung </w:t>
      </w:r>
    </w:p>
    <w:p w:rsidR="00FF2AF4" w:rsidRPr="00FF2AF4" w:rsidRDefault="00FF2AF4" w:rsidP="00FF2A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F2AF4">
        <w:rPr>
          <w:rFonts w:ascii="Arial" w:hAnsi="Arial" w:cs="Arial"/>
          <w:sz w:val="18"/>
          <w:szCs w:val="18"/>
        </w:rPr>
        <w:t xml:space="preserve">(siehe unten) sind diesem Schreiben beigefügt. </w:t>
      </w:r>
    </w:p>
    <w:p w:rsidR="00FF2AF4" w:rsidRPr="00FF2AF4" w:rsidRDefault="00FF2AF4" w:rsidP="00FF2AF4">
      <w:pPr>
        <w:rPr>
          <w:rFonts w:ascii="Arial" w:hAnsi="Arial" w:cs="Arial"/>
          <w:sz w:val="18"/>
          <w:szCs w:val="18"/>
        </w:rPr>
      </w:pPr>
    </w:p>
    <w:p w:rsidR="00FF2AF4" w:rsidRPr="00FF2AF4" w:rsidRDefault="009722A0" w:rsidP="00FF2AF4">
      <w:pPr>
        <w:rPr>
          <w:rFonts w:ascii="Arial" w:hAnsi="Arial" w:cs="Arial"/>
          <w:sz w:val="18"/>
          <w:szCs w:val="18"/>
        </w:rPr>
      </w:pPr>
      <w:r>
        <w:rPr>
          <w:rFonts w:ascii="MS Gothic" w:eastAsia="MS Gothic" w:hAnsi="MS Gothic" w:cs="Arial"/>
          <w:b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2"/>
      <w:r>
        <w:rPr>
          <w:rFonts w:ascii="MS Gothic" w:eastAsia="MS Gothic" w:hAnsi="MS Gothic" w:cs="Arial"/>
          <w:b/>
          <w:sz w:val="18"/>
          <w:szCs w:val="18"/>
        </w:rPr>
        <w:instrText xml:space="preserve"> </w:instrText>
      </w:r>
      <w:r>
        <w:rPr>
          <w:rFonts w:ascii="MS Gothic" w:eastAsia="MS Gothic" w:hAnsi="MS Gothic" w:cs="Arial" w:hint="eastAsia"/>
          <w:b/>
          <w:sz w:val="18"/>
          <w:szCs w:val="18"/>
        </w:rPr>
        <w:instrText>FORMCHECKBOX</w:instrText>
      </w:r>
      <w:r>
        <w:rPr>
          <w:rFonts w:ascii="MS Gothic" w:eastAsia="MS Gothic" w:hAnsi="MS Gothic" w:cs="Arial"/>
          <w:b/>
          <w:sz w:val="18"/>
          <w:szCs w:val="18"/>
        </w:rPr>
        <w:instrText xml:space="preserve"> </w:instrText>
      </w:r>
      <w:r w:rsidR="00E040F2">
        <w:rPr>
          <w:rFonts w:ascii="MS Gothic" w:eastAsia="MS Gothic" w:hAnsi="MS Gothic" w:cs="Arial"/>
          <w:b/>
          <w:sz w:val="18"/>
          <w:szCs w:val="18"/>
        </w:rPr>
      </w:r>
      <w:r w:rsidR="00E040F2">
        <w:rPr>
          <w:rFonts w:ascii="MS Gothic" w:eastAsia="MS Gothic" w:hAnsi="MS Gothic" w:cs="Arial"/>
          <w:b/>
          <w:sz w:val="18"/>
          <w:szCs w:val="18"/>
        </w:rPr>
        <w:fldChar w:fldCharType="separate"/>
      </w:r>
      <w:r>
        <w:rPr>
          <w:rFonts w:ascii="MS Gothic" w:eastAsia="MS Gothic" w:hAnsi="MS Gothic" w:cs="Arial"/>
          <w:b/>
          <w:sz w:val="18"/>
          <w:szCs w:val="18"/>
        </w:rPr>
        <w:fldChar w:fldCharType="end"/>
      </w:r>
      <w:bookmarkEnd w:id="14"/>
      <w:r w:rsidR="006D41FD" w:rsidRPr="006D41FD">
        <w:rPr>
          <w:rFonts w:ascii="Calibri" w:hAnsi="Calibri" w:cs="Arial"/>
          <w:b/>
          <w:sz w:val="18"/>
          <w:szCs w:val="18"/>
        </w:rPr>
        <w:tab/>
      </w:r>
      <w:r w:rsidR="00FF2AF4" w:rsidRPr="00FF2AF4">
        <w:rPr>
          <w:rFonts w:ascii="Arial" w:hAnsi="Arial" w:cs="Arial"/>
          <w:sz w:val="18"/>
          <w:szCs w:val="18"/>
        </w:rPr>
        <w:t xml:space="preserve">Wir sind keine Anstalt des öffentlichen Rechts bzw. Gebietskörperschaft. In den vergangenen 12 Monaten wurden von uns </w:t>
      </w:r>
      <w:r w:rsidR="004507E6">
        <w:rPr>
          <w:rFonts w:ascii="Arial" w:hAnsi="Arial" w:cs="Arial"/>
          <w:sz w:val="18"/>
          <w:szCs w:val="18"/>
        </w:rPr>
        <w:tab/>
      </w:r>
      <w:r w:rsidR="00FF2AF4" w:rsidRPr="00FF2AF4">
        <w:rPr>
          <w:rFonts w:ascii="Arial" w:hAnsi="Arial" w:cs="Arial"/>
          <w:sz w:val="18"/>
          <w:szCs w:val="18"/>
        </w:rPr>
        <w:t>bereits Unterlagen zur Bonitätsprüfung im Projekt: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781"/>
      </w:tblGrid>
      <w:tr w:rsidR="00FF2AF4" w:rsidRPr="00FF2AF4" w:rsidTr="00FF2AF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F4" w:rsidRPr="00FF2AF4" w:rsidRDefault="00FF2AF4" w:rsidP="006840F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F2AF4">
              <w:rPr>
                <w:rFonts w:ascii="Arial" w:hAnsi="Arial" w:cs="Arial"/>
                <w:i/>
                <w:sz w:val="18"/>
                <w:szCs w:val="18"/>
              </w:rPr>
              <w:t>Beschreibung</w:t>
            </w:r>
          </w:p>
          <w:p w:rsidR="0076422C" w:rsidRPr="009722A0" w:rsidRDefault="009722A0" w:rsidP="007642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562FE" w:rsidRPr="00FF2AF4" w:rsidRDefault="00F562FE" w:rsidP="007642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2AF4" w:rsidRPr="00FF2AF4" w:rsidRDefault="00FF2AF4" w:rsidP="00FF2AF4">
      <w:pPr>
        <w:ind w:left="709"/>
        <w:rPr>
          <w:rFonts w:ascii="Arial" w:hAnsi="Arial" w:cs="Arial"/>
          <w:sz w:val="18"/>
          <w:szCs w:val="18"/>
        </w:rPr>
      </w:pPr>
      <w:r w:rsidRPr="00FF2AF4">
        <w:rPr>
          <w:rFonts w:ascii="Arial" w:hAnsi="Arial" w:cs="Arial"/>
          <w:sz w:val="18"/>
          <w:szCs w:val="18"/>
        </w:rPr>
        <w:t>beim  Bayer. Staatsministerium für Ernährung, Landwirtschaft und Forsten eingereicht. Wir reichen aus diesem Grund ke</w:t>
      </w:r>
      <w:r w:rsidRPr="00FF2AF4">
        <w:rPr>
          <w:rFonts w:ascii="Arial" w:hAnsi="Arial" w:cs="Arial"/>
          <w:sz w:val="18"/>
          <w:szCs w:val="18"/>
        </w:rPr>
        <w:t>i</w:t>
      </w:r>
      <w:r w:rsidRPr="00FF2AF4">
        <w:rPr>
          <w:rFonts w:ascii="Arial" w:hAnsi="Arial" w:cs="Arial"/>
          <w:sz w:val="18"/>
          <w:szCs w:val="18"/>
        </w:rPr>
        <w:t xml:space="preserve">ne erneuten Unterlagen zur Bonitätsprüfung ein. </w:t>
      </w:r>
    </w:p>
    <w:p w:rsidR="00FF2AF4" w:rsidRPr="00FF2AF4" w:rsidRDefault="00FF2AF4" w:rsidP="00FF2AF4">
      <w:pPr>
        <w:rPr>
          <w:rFonts w:ascii="Arial" w:hAnsi="Arial" w:cs="Arial"/>
          <w:sz w:val="18"/>
          <w:szCs w:val="18"/>
        </w:rPr>
      </w:pPr>
    </w:p>
    <w:p w:rsidR="00FF2AF4" w:rsidRPr="00FF2AF4" w:rsidRDefault="00FF2AF4" w:rsidP="00FF2AF4">
      <w:pPr>
        <w:rPr>
          <w:rFonts w:ascii="Arial" w:hAnsi="Arial" w:cs="Arial"/>
          <w:sz w:val="18"/>
          <w:szCs w:val="18"/>
        </w:rPr>
      </w:pPr>
    </w:p>
    <w:p w:rsidR="00FF2AF4" w:rsidRPr="00FF2AF4" w:rsidRDefault="00FF2AF4" w:rsidP="00FF2AF4">
      <w:pPr>
        <w:rPr>
          <w:rFonts w:ascii="Arial" w:hAnsi="Arial" w:cs="Arial"/>
          <w:sz w:val="18"/>
          <w:szCs w:val="18"/>
        </w:rPr>
      </w:pPr>
      <w:r w:rsidRPr="00FF2AF4">
        <w:rPr>
          <w:rFonts w:ascii="Arial" w:hAnsi="Arial" w:cs="Arial"/>
          <w:sz w:val="18"/>
          <w:szCs w:val="18"/>
        </w:rPr>
        <w:t>Folgende Unterlagen wurden von uns zur Bonitätsprüfung eingereicht:</w:t>
      </w:r>
    </w:p>
    <w:p w:rsidR="00FF2AF4" w:rsidRPr="00FF2AF4" w:rsidRDefault="00FF2AF4" w:rsidP="00FF2AF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930"/>
      </w:tblGrid>
      <w:tr w:rsidR="00FF2AF4" w:rsidRPr="00FF2AF4" w:rsidTr="00FF2AF4">
        <w:trPr>
          <w:trHeight w:val="397"/>
        </w:trPr>
        <w:tc>
          <w:tcPr>
            <w:tcW w:w="1668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Anzahl</w:t>
            </w:r>
          </w:p>
        </w:tc>
        <w:tc>
          <w:tcPr>
            <w:tcW w:w="8930" w:type="dxa"/>
            <w:vAlign w:val="center"/>
          </w:tcPr>
          <w:p w:rsidR="00FF2AF4" w:rsidRPr="00FF2AF4" w:rsidRDefault="00FF2AF4" w:rsidP="006840F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Beschreibung</w:t>
            </w:r>
          </w:p>
        </w:tc>
      </w:tr>
      <w:tr w:rsidR="0076422C" w:rsidRPr="00FF2AF4" w:rsidTr="0076422C">
        <w:trPr>
          <w:trHeight w:val="397"/>
        </w:trPr>
        <w:tc>
          <w:tcPr>
            <w:tcW w:w="1668" w:type="dxa"/>
            <w:vAlign w:val="center"/>
          </w:tcPr>
          <w:p w:rsidR="0076422C" w:rsidRPr="009722A0" w:rsidRDefault="009722A0" w:rsidP="00CC22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22EB">
              <w:rPr>
                <w:rFonts w:ascii="Arial" w:hAnsi="Arial" w:cs="Arial"/>
                <w:sz w:val="18"/>
                <w:szCs w:val="18"/>
              </w:rPr>
              <w:t> </w:t>
            </w:r>
            <w:r w:rsidR="00CC22EB">
              <w:rPr>
                <w:rFonts w:ascii="Arial" w:hAnsi="Arial" w:cs="Arial"/>
                <w:sz w:val="18"/>
                <w:szCs w:val="18"/>
              </w:rPr>
              <w:t> </w:t>
            </w:r>
            <w:r w:rsidR="00CC22EB">
              <w:rPr>
                <w:rFonts w:ascii="Arial" w:hAnsi="Arial" w:cs="Arial"/>
                <w:sz w:val="18"/>
                <w:szCs w:val="18"/>
              </w:rPr>
              <w:t> </w:t>
            </w:r>
            <w:r w:rsidR="00CC22EB">
              <w:rPr>
                <w:rFonts w:ascii="Arial" w:hAnsi="Arial" w:cs="Arial"/>
                <w:sz w:val="18"/>
                <w:szCs w:val="18"/>
              </w:rPr>
              <w:t> </w:t>
            </w:r>
            <w:r w:rsidR="00CC22EB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0" w:type="dxa"/>
            <w:vAlign w:val="center"/>
          </w:tcPr>
          <w:p w:rsidR="0076422C" w:rsidRPr="009722A0" w:rsidRDefault="009722A0" w:rsidP="0076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422C" w:rsidRPr="00FF2AF4" w:rsidTr="0076422C">
        <w:trPr>
          <w:trHeight w:val="397"/>
        </w:trPr>
        <w:tc>
          <w:tcPr>
            <w:tcW w:w="1668" w:type="dxa"/>
            <w:vAlign w:val="center"/>
          </w:tcPr>
          <w:p w:rsidR="0076422C" w:rsidRPr="009722A0" w:rsidRDefault="009722A0" w:rsidP="009722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0" w:type="dxa"/>
            <w:vAlign w:val="center"/>
          </w:tcPr>
          <w:p w:rsidR="0076422C" w:rsidRPr="009722A0" w:rsidRDefault="009722A0" w:rsidP="002749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422C" w:rsidRPr="00FF2AF4" w:rsidTr="0076422C">
        <w:trPr>
          <w:trHeight w:val="397"/>
        </w:trPr>
        <w:tc>
          <w:tcPr>
            <w:tcW w:w="1668" w:type="dxa"/>
            <w:vAlign w:val="center"/>
          </w:tcPr>
          <w:p w:rsidR="0076422C" w:rsidRPr="009722A0" w:rsidRDefault="009722A0" w:rsidP="0076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0" w:type="dxa"/>
            <w:vAlign w:val="center"/>
          </w:tcPr>
          <w:p w:rsidR="0076422C" w:rsidRPr="009722A0" w:rsidRDefault="009722A0" w:rsidP="0076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422C" w:rsidRPr="00FF2AF4" w:rsidTr="0076422C">
        <w:trPr>
          <w:trHeight w:val="397"/>
        </w:trPr>
        <w:tc>
          <w:tcPr>
            <w:tcW w:w="1668" w:type="dxa"/>
            <w:vAlign w:val="center"/>
          </w:tcPr>
          <w:p w:rsidR="0076422C" w:rsidRPr="009722A0" w:rsidRDefault="009722A0" w:rsidP="0076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0" w:type="dxa"/>
            <w:vAlign w:val="center"/>
          </w:tcPr>
          <w:p w:rsidR="0076422C" w:rsidRPr="009722A0" w:rsidRDefault="009722A0" w:rsidP="0076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422C" w:rsidRPr="00FF2AF4" w:rsidTr="0076422C">
        <w:trPr>
          <w:trHeight w:val="397"/>
        </w:trPr>
        <w:tc>
          <w:tcPr>
            <w:tcW w:w="1668" w:type="dxa"/>
            <w:vAlign w:val="center"/>
          </w:tcPr>
          <w:p w:rsidR="0076422C" w:rsidRPr="009722A0" w:rsidRDefault="009722A0" w:rsidP="0076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0" w:type="dxa"/>
            <w:vAlign w:val="center"/>
          </w:tcPr>
          <w:p w:rsidR="0076422C" w:rsidRPr="009722A0" w:rsidRDefault="009722A0" w:rsidP="0076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422C" w:rsidRPr="00FF2AF4" w:rsidTr="0076422C">
        <w:trPr>
          <w:trHeight w:val="397"/>
        </w:trPr>
        <w:tc>
          <w:tcPr>
            <w:tcW w:w="1668" w:type="dxa"/>
            <w:vAlign w:val="center"/>
          </w:tcPr>
          <w:p w:rsidR="0076422C" w:rsidRPr="009722A0" w:rsidRDefault="009722A0" w:rsidP="0076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0" w:type="dxa"/>
            <w:vAlign w:val="center"/>
          </w:tcPr>
          <w:p w:rsidR="0076422C" w:rsidRPr="009722A0" w:rsidRDefault="009722A0" w:rsidP="0076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422C" w:rsidRPr="00FF2AF4" w:rsidTr="0076422C">
        <w:trPr>
          <w:trHeight w:val="397"/>
        </w:trPr>
        <w:tc>
          <w:tcPr>
            <w:tcW w:w="1668" w:type="dxa"/>
            <w:vAlign w:val="center"/>
          </w:tcPr>
          <w:p w:rsidR="0076422C" w:rsidRPr="009722A0" w:rsidRDefault="009722A0" w:rsidP="0076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0" w:type="dxa"/>
            <w:vAlign w:val="center"/>
          </w:tcPr>
          <w:p w:rsidR="0076422C" w:rsidRPr="009722A0" w:rsidRDefault="009722A0" w:rsidP="0076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F2AF4" w:rsidRDefault="00FF2AF4" w:rsidP="00FF2AF4">
      <w:pPr>
        <w:rPr>
          <w:rFonts w:ascii="Arial" w:hAnsi="Arial" w:cs="Arial"/>
          <w:sz w:val="18"/>
          <w:szCs w:val="18"/>
        </w:rPr>
      </w:pPr>
    </w:p>
    <w:p w:rsidR="004507E6" w:rsidRDefault="004507E6" w:rsidP="00FF2AF4">
      <w:pPr>
        <w:rPr>
          <w:rFonts w:ascii="Arial" w:hAnsi="Arial" w:cs="Arial"/>
          <w:sz w:val="18"/>
          <w:szCs w:val="18"/>
        </w:rPr>
      </w:pPr>
    </w:p>
    <w:p w:rsidR="00FF2AF4" w:rsidRPr="00FF2AF4" w:rsidRDefault="00FF2AF4" w:rsidP="00FF2AF4">
      <w:pPr>
        <w:rPr>
          <w:rFonts w:ascii="Arial" w:hAnsi="Arial" w:cs="Arial"/>
          <w:sz w:val="18"/>
          <w:szCs w:val="18"/>
        </w:rPr>
      </w:pPr>
    </w:p>
    <w:p w:rsidR="00FF2AF4" w:rsidRPr="00FF2AF4" w:rsidRDefault="00FF2AF4" w:rsidP="00FF2AF4">
      <w:pPr>
        <w:rPr>
          <w:rFonts w:ascii="Arial" w:hAnsi="Arial" w:cs="Arial"/>
          <w:sz w:val="18"/>
          <w:szCs w:val="18"/>
        </w:rPr>
      </w:pPr>
      <w:r w:rsidRPr="00FF2AF4">
        <w:rPr>
          <w:rFonts w:ascii="Arial" w:hAnsi="Arial" w:cs="Arial"/>
          <w:sz w:val="18"/>
          <w:szCs w:val="18"/>
        </w:rPr>
        <w:t>Ich/wir versichern die Richtigkeit und Vollständigkeit der Angaben.</w:t>
      </w:r>
    </w:p>
    <w:p w:rsidR="0076422C" w:rsidRDefault="0076422C" w:rsidP="0076422C">
      <w:pPr>
        <w:rPr>
          <w:rFonts w:ascii="Arial" w:hAnsi="Arial" w:cs="Arial"/>
          <w:sz w:val="18"/>
          <w:szCs w:val="18"/>
        </w:rPr>
      </w:pPr>
    </w:p>
    <w:p w:rsidR="0076422C" w:rsidRPr="0076422C" w:rsidRDefault="0076422C" w:rsidP="0076422C">
      <w:pPr>
        <w:rPr>
          <w:rFonts w:ascii="Arial" w:hAnsi="Arial" w:cs="Arial"/>
          <w:sz w:val="18"/>
          <w:szCs w:val="18"/>
        </w:rPr>
      </w:pPr>
    </w:p>
    <w:p w:rsidR="0076422C" w:rsidRPr="0076422C" w:rsidRDefault="0076422C" w:rsidP="0076422C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76422C" w:rsidRPr="0076422C" w:rsidTr="00D10CB0">
        <w:trPr>
          <w:trHeight w:val="68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6422C" w:rsidRPr="0076422C" w:rsidRDefault="0076422C" w:rsidP="0076422C">
            <w:pPr>
              <w:rPr>
                <w:rFonts w:ascii="Arial" w:hAnsi="Arial" w:cs="Arial"/>
                <w:sz w:val="18"/>
                <w:szCs w:val="18"/>
              </w:rPr>
            </w:pPr>
            <w:r w:rsidRPr="0076422C"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:rsidR="0076422C" w:rsidRPr="0076422C" w:rsidRDefault="0076422C" w:rsidP="0076422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422C" w:rsidRPr="0076422C" w:rsidRDefault="009722A0" w:rsidP="002749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 w:rsidR="002749B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422C" w:rsidRPr="0076422C" w:rsidRDefault="0076422C" w:rsidP="0076422C">
            <w:pPr>
              <w:rPr>
                <w:rFonts w:ascii="Arial" w:hAnsi="Arial" w:cs="Arial"/>
                <w:sz w:val="18"/>
                <w:szCs w:val="18"/>
              </w:rPr>
            </w:pPr>
            <w:r w:rsidRPr="0076422C">
              <w:rPr>
                <w:rFonts w:ascii="Arial" w:hAnsi="Arial" w:cs="Arial"/>
                <w:sz w:val="18"/>
                <w:szCs w:val="18"/>
              </w:rPr>
              <w:t>Rechtsverbindliche Unterschrift, Stempel</w:t>
            </w:r>
          </w:p>
        </w:tc>
      </w:tr>
    </w:tbl>
    <w:p w:rsidR="00FF2AF4" w:rsidRDefault="00FF2AF4" w:rsidP="00FF2AF4">
      <w:pPr>
        <w:rPr>
          <w:rFonts w:ascii="Arial" w:hAnsi="Arial" w:cs="Arial"/>
          <w:i/>
          <w:sz w:val="18"/>
          <w:szCs w:val="18"/>
        </w:rPr>
      </w:pPr>
    </w:p>
    <w:p w:rsidR="00E80494" w:rsidRDefault="00E80494" w:rsidP="00FF2AF4">
      <w:pPr>
        <w:rPr>
          <w:rFonts w:ascii="Arial" w:hAnsi="Arial" w:cs="Arial"/>
          <w:i/>
          <w:sz w:val="18"/>
          <w:szCs w:val="18"/>
        </w:rPr>
      </w:pPr>
    </w:p>
    <w:p w:rsidR="00FF2AF4" w:rsidRPr="006D41FD" w:rsidRDefault="00FF2AF4" w:rsidP="006D41F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FF2AF4" w:rsidRPr="006D41FD" w:rsidRDefault="00FF2AF4" w:rsidP="006D41F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  <w:u w:val="single"/>
        </w:rPr>
      </w:pPr>
      <w:r w:rsidRPr="006D41FD">
        <w:rPr>
          <w:rFonts w:ascii="Arial" w:hAnsi="Arial" w:cs="Arial"/>
          <w:b/>
          <w:i/>
          <w:sz w:val="18"/>
          <w:szCs w:val="18"/>
          <w:u w:val="single"/>
        </w:rPr>
        <w:t>Erläuterungen zur „Erklärung zur Bonitätsprüfung“</w:t>
      </w:r>
    </w:p>
    <w:p w:rsidR="00FF2AF4" w:rsidRPr="006D41FD" w:rsidRDefault="00FF2AF4" w:rsidP="006D41F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</w:p>
    <w:p w:rsidR="00FF2AF4" w:rsidRPr="006D41FD" w:rsidRDefault="00FF2AF4" w:rsidP="006D41F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6D41FD">
        <w:rPr>
          <w:rFonts w:ascii="Arial" w:hAnsi="Arial" w:cs="Arial"/>
          <w:b/>
          <w:i/>
          <w:sz w:val="18"/>
          <w:szCs w:val="18"/>
        </w:rPr>
        <w:t>Juristische Personen des Privatrechts, Personengesellschaften und natürliche Personen haben bei einem erstmaligen Antrag beim Bayerischen Staatsministerium für Ernährung, Landwirtschaft und Forsten und auf Verlangen auch bei we</w:t>
      </w:r>
      <w:r w:rsidRPr="006D41FD">
        <w:rPr>
          <w:rFonts w:ascii="Arial" w:hAnsi="Arial" w:cs="Arial"/>
          <w:b/>
          <w:i/>
          <w:sz w:val="18"/>
          <w:szCs w:val="18"/>
        </w:rPr>
        <w:t>i</w:t>
      </w:r>
      <w:r w:rsidRPr="006D41FD">
        <w:rPr>
          <w:rFonts w:ascii="Arial" w:hAnsi="Arial" w:cs="Arial"/>
          <w:b/>
          <w:i/>
          <w:sz w:val="18"/>
          <w:szCs w:val="18"/>
        </w:rPr>
        <w:t>teren Anträgen stets folgende Unterlagen beizufügen (je nach Rechtsform):</w:t>
      </w:r>
    </w:p>
    <w:p w:rsidR="00FF2AF4" w:rsidRPr="006D41FD" w:rsidRDefault="00FF2AF4" w:rsidP="006D41F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</w:p>
    <w:p w:rsidR="00FF2AF4" w:rsidRPr="006D41FD" w:rsidRDefault="00FF2AF4" w:rsidP="006D41F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6D41FD">
        <w:rPr>
          <w:rFonts w:ascii="Arial" w:hAnsi="Arial" w:cs="Arial"/>
          <w:b/>
          <w:i/>
          <w:sz w:val="18"/>
          <w:szCs w:val="18"/>
        </w:rPr>
        <w:t>Verein:</w:t>
      </w:r>
    </w:p>
    <w:p w:rsidR="00FF2AF4" w:rsidRPr="006D41FD" w:rsidRDefault="00FF2AF4" w:rsidP="006D41FD">
      <w:pPr>
        <w:numPr>
          <w:ilvl w:val="0"/>
          <w:numId w:val="19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Satzung in der aktuellen Fassung</w:t>
      </w:r>
    </w:p>
    <w:p w:rsidR="00FF2AF4" w:rsidRPr="006D41FD" w:rsidRDefault="00FF2AF4" w:rsidP="006D41FD">
      <w:pPr>
        <w:numPr>
          <w:ilvl w:val="0"/>
          <w:numId w:val="19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Auszug aus dem Vereinsregister</w:t>
      </w:r>
    </w:p>
    <w:p w:rsidR="00FF2AF4" w:rsidRPr="006D41FD" w:rsidRDefault="00FF2AF4" w:rsidP="006D41FD">
      <w:pPr>
        <w:numPr>
          <w:ilvl w:val="0"/>
          <w:numId w:val="19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die beiden letzten Jahresabschlüsse</w:t>
      </w:r>
    </w:p>
    <w:p w:rsidR="00FF2AF4" w:rsidRPr="006D41FD" w:rsidRDefault="00FF2AF4" w:rsidP="006D41FD">
      <w:pPr>
        <w:numPr>
          <w:ilvl w:val="0"/>
          <w:numId w:val="19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Jahresbericht (soweit kein Jahresabschluss erstellt wird), aktueller Wirtschaftsplan oder Äquivalent, Protokoll der Mitgliede</w:t>
      </w:r>
      <w:r w:rsidRPr="006D41FD">
        <w:rPr>
          <w:rFonts w:ascii="Arial" w:hAnsi="Arial" w:cs="Arial"/>
          <w:i/>
          <w:sz w:val="18"/>
          <w:szCs w:val="18"/>
        </w:rPr>
        <w:t>r</w:t>
      </w:r>
      <w:r w:rsidRPr="006D41FD">
        <w:rPr>
          <w:rFonts w:ascii="Arial" w:hAnsi="Arial" w:cs="Arial"/>
          <w:i/>
          <w:sz w:val="18"/>
          <w:szCs w:val="18"/>
        </w:rPr>
        <w:t>versammlung mit Entlastungsvermerk für den Vorstand und den Kassenwart für das laufende Jahr</w:t>
      </w:r>
    </w:p>
    <w:p w:rsidR="00FF2AF4" w:rsidRPr="006D41FD" w:rsidRDefault="00FF2AF4" w:rsidP="006D41FD">
      <w:pPr>
        <w:numPr>
          <w:ilvl w:val="0"/>
          <w:numId w:val="19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Bankauskünfte sämtlicher Vereinskonten</w:t>
      </w:r>
    </w:p>
    <w:p w:rsidR="00FF2AF4" w:rsidRPr="006D41FD" w:rsidRDefault="00FF2AF4" w:rsidP="006D41FD">
      <w:pPr>
        <w:numPr>
          <w:ilvl w:val="0"/>
          <w:numId w:val="19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Eigenerklärung zur Zahlung von Steuern und Abgaben, Beiträgen zur gesetzlichen Sozialversicherung sowie zu Insolvenzve</w:t>
      </w:r>
      <w:r w:rsidRPr="006D41FD">
        <w:rPr>
          <w:rFonts w:ascii="Arial" w:hAnsi="Arial" w:cs="Arial"/>
          <w:i/>
          <w:sz w:val="18"/>
          <w:szCs w:val="18"/>
        </w:rPr>
        <w:t>r</w:t>
      </w:r>
      <w:r w:rsidRPr="006D41FD">
        <w:rPr>
          <w:rFonts w:ascii="Arial" w:hAnsi="Arial" w:cs="Arial"/>
          <w:i/>
          <w:sz w:val="18"/>
          <w:szCs w:val="18"/>
        </w:rPr>
        <w:t>fahren und Liquidation</w:t>
      </w:r>
    </w:p>
    <w:p w:rsidR="00FF2AF4" w:rsidRPr="006D41FD" w:rsidRDefault="00FF2AF4" w:rsidP="006D41F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FF2AF4" w:rsidRPr="006D41FD" w:rsidRDefault="00FF2AF4" w:rsidP="006D41F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6D41FD">
        <w:rPr>
          <w:rFonts w:ascii="Arial" w:hAnsi="Arial" w:cs="Arial"/>
          <w:b/>
          <w:i/>
          <w:sz w:val="18"/>
          <w:szCs w:val="18"/>
        </w:rPr>
        <w:t>GbR (Gesellschaft des bürgerlichen Rechts)/Einzelunternehmen:</w:t>
      </w:r>
    </w:p>
    <w:p w:rsidR="00FF2AF4" w:rsidRPr="006D41FD" w:rsidRDefault="00FF2AF4" w:rsidP="006D41FD">
      <w:pPr>
        <w:numPr>
          <w:ilvl w:val="0"/>
          <w:numId w:val="20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Gesellschaftsvertrag in der aktuellen Fassung</w:t>
      </w:r>
    </w:p>
    <w:p w:rsidR="00FF2AF4" w:rsidRPr="006D41FD" w:rsidRDefault="00FF2AF4" w:rsidP="006D41FD">
      <w:pPr>
        <w:numPr>
          <w:ilvl w:val="0"/>
          <w:numId w:val="20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die letzten beiden Einkommensteuerbescheide sämtlicher Gesellschafter</w:t>
      </w:r>
    </w:p>
    <w:p w:rsidR="00FF2AF4" w:rsidRPr="006D41FD" w:rsidRDefault="00FF2AF4" w:rsidP="006D41FD">
      <w:pPr>
        <w:numPr>
          <w:ilvl w:val="0"/>
          <w:numId w:val="20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die letzten beiden Jahresabschlüsse</w:t>
      </w:r>
    </w:p>
    <w:p w:rsidR="00FF2AF4" w:rsidRPr="006D41FD" w:rsidRDefault="00FF2AF4" w:rsidP="006D41FD">
      <w:pPr>
        <w:numPr>
          <w:ilvl w:val="0"/>
          <w:numId w:val="20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Bankauskünfte sämtlicher Geschäfts-, Gesellschaftskonten</w:t>
      </w:r>
    </w:p>
    <w:p w:rsidR="00FF2AF4" w:rsidRPr="006D41FD" w:rsidRDefault="00FF2AF4" w:rsidP="006D41FD">
      <w:pPr>
        <w:numPr>
          <w:ilvl w:val="0"/>
          <w:numId w:val="20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Auszug aus dem Handelsregister (sofern eingetragen)</w:t>
      </w:r>
    </w:p>
    <w:p w:rsidR="00FF2AF4" w:rsidRPr="006D41FD" w:rsidRDefault="00FF2AF4" w:rsidP="006D41FD">
      <w:pPr>
        <w:numPr>
          <w:ilvl w:val="0"/>
          <w:numId w:val="20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Eigenerklärung zur Zahlung von Steuern und Abgaben, Beiträgen zur gesetzlichen Sozialversicherung sowie zu Insolvenzve</w:t>
      </w:r>
      <w:r w:rsidRPr="006D41FD">
        <w:rPr>
          <w:rFonts w:ascii="Arial" w:hAnsi="Arial" w:cs="Arial"/>
          <w:i/>
          <w:sz w:val="18"/>
          <w:szCs w:val="18"/>
        </w:rPr>
        <w:t>r</w:t>
      </w:r>
      <w:r w:rsidRPr="006D41FD">
        <w:rPr>
          <w:rFonts w:ascii="Arial" w:hAnsi="Arial" w:cs="Arial"/>
          <w:i/>
          <w:sz w:val="18"/>
          <w:szCs w:val="18"/>
        </w:rPr>
        <w:t>fahren und Liquidation</w:t>
      </w:r>
    </w:p>
    <w:p w:rsidR="00FF2AF4" w:rsidRPr="006D41FD" w:rsidRDefault="00FF2AF4" w:rsidP="006D41F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FF2AF4" w:rsidRPr="006D41FD" w:rsidRDefault="00FF2AF4" w:rsidP="006D41F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6D41FD">
        <w:rPr>
          <w:rFonts w:ascii="Arial" w:hAnsi="Arial" w:cs="Arial"/>
          <w:b/>
          <w:i/>
          <w:sz w:val="18"/>
          <w:szCs w:val="18"/>
        </w:rPr>
        <w:t>Kapitalgesellschaften (z.B. GmbH, AG):</w:t>
      </w:r>
    </w:p>
    <w:p w:rsidR="00FF2AF4" w:rsidRPr="006D41FD" w:rsidRDefault="00FF2AF4" w:rsidP="006D41FD">
      <w:pPr>
        <w:numPr>
          <w:ilvl w:val="0"/>
          <w:numId w:val="20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Auszug aus dem Handelsregister</w:t>
      </w:r>
    </w:p>
    <w:p w:rsidR="00FF2AF4" w:rsidRPr="006D41FD" w:rsidRDefault="00FF2AF4" w:rsidP="006D41FD">
      <w:pPr>
        <w:numPr>
          <w:ilvl w:val="0"/>
          <w:numId w:val="20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die beiden letzten Jahresabschlüsse</w:t>
      </w:r>
    </w:p>
    <w:p w:rsidR="00FF2AF4" w:rsidRPr="006D41FD" w:rsidRDefault="00FF2AF4" w:rsidP="006D41FD">
      <w:pPr>
        <w:numPr>
          <w:ilvl w:val="0"/>
          <w:numId w:val="20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Bankauskünfte sämtlicher Geschäfts-, Gesellschaftskonten</w:t>
      </w:r>
    </w:p>
    <w:p w:rsidR="00FF2AF4" w:rsidRPr="006D41FD" w:rsidRDefault="00FF2AF4" w:rsidP="006D41FD">
      <w:pPr>
        <w:numPr>
          <w:ilvl w:val="0"/>
          <w:numId w:val="20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Eigenerklärung zur Zahlung von Steuern und Abgaben, Beiträgen zur gesetzlichen Sozial</w:t>
      </w:r>
      <w:r w:rsidRPr="006D41FD">
        <w:rPr>
          <w:rFonts w:ascii="Arial" w:hAnsi="Arial" w:cs="Arial"/>
          <w:i/>
          <w:sz w:val="18"/>
          <w:szCs w:val="18"/>
        </w:rPr>
        <w:softHyphen/>
        <w:t>ver</w:t>
      </w:r>
      <w:r w:rsidRPr="006D41FD">
        <w:rPr>
          <w:rFonts w:ascii="Arial" w:hAnsi="Arial" w:cs="Arial"/>
          <w:i/>
          <w:sz w:val="18"/>
          <w:szCs w:val="18"/>
        </w:rPr>
        <w:softHyphen/>
        <w:t>sicherung sowie zu Insolvenzve</w:t>
      </w:r>
      <w:r w:rsidRPr="006D41FD">
        <w:rPr>
          <w:rFonts w:ascii="Arial" w:hAnsi="Arial" w:cs="Arial"/>
          <w:i/>
          <w:sz w:val="18"/>
          <w:szCs w:val="18"/>
        </w:rPr>
        <w:t>r</w:t>
      </w:r>
      <w:r w:rsidRPr="006D41FD">
        <w:rPr>
          <w:rFonts w:ascii="Arial" w:hAnsi="Arial" w:cs="Arial"/>
          <w:i/>
          <w:sz w:val="18"/>
          <w:szCs w:val="18"/>
        </w:rPr>
        <w:t>fahren und Liquidation</w:t>
      </w:r>
    </w:p>
    <w:p w:rsidR="00FF2AF4" w:rsidRPr="006D41FD" w:rsidRDefault="00FF2AF4" w:rsidP="006D41F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FF2AF4" w:rsidRPr="006D41FD" w:rsidRDefault="00FF2AF4" w:rsidP="006D41F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6D41FD">
        <w:rPr>
          <w:rFonts w:ascii="Arial" w:hAnsi="Arial" w:cs="Arial"/>
          <w:b/>
          <w:i/>
          <w:sz w:val="18"/>
          <w:szCs w:val="18"/>
        </w:rPr>
        <w:t>Genossenschaften (eG):</w:t>
      </w:r>
    </w:p>
    <w:p w:rsidR="00FF2AF4" w:rsidRPr="006D41FD" w:rsidRDefault="00FF2AF4" w:rsidP="006D41FD">
      <w:pPr>
        <w:numPr>
          <w:ilvl w:val="0"/>
          <w:numId w:val="23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Satzung</w:t>
      </w:r>
    </w:p>
    <w:p w:rsidR="00FF2AF4" w:rsidRPr="006D41FD" w:rsidRDefault="00FF2AF4" w:rsidP="006D41FD">
      <w:pPr>
        <w:numPr>
          <w:ilvl w:val="0"/>
          <w:numId w:val="23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Auszug aus dem Genossenschaftsregister</w:t>
      </w:r>
    </w:p>
    <w:p w:rsidR="00FF2AF4" w:rsidRPr="006D41FD" w:rsidRDefault="00FF2AF4" w:rsidP="006D41FD">
      <w:pPr>
        <w:numPr>
          <w:ilvl w:val="0"/>
          <w:numId w:val="23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die beiden letzten Jahresabschlüsse</w:t>
      </w:r>
    </w:p>
    <w:p w:rsidR="00FF2AF4" w:rsidRPr="006D41FD" w:rsidRDefault="00FF2AF4" w:rsidP="006D41FD">
      <w:pPr>
        <w:numPr>
          <w:ilvl w:val="0"/>
          <w:numId w:val="23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Bankauskünfte sämtlicher Geschäfts-, Gesellschaftskonten</w:t>
      </w:r>
    </w:p>
    <w:p w:rsidR="00FF2AF4" w:rsidRPr="006D41FD" w:rsidRDefault="00FF2AF4" w:rsidP="006D41FD">
      <w:pPr>
        <w:numPr>
          <w:ilvl w:val="0"/>
          <w:numId w:val="23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Eigenerklärung zur Zahlung von Steuern und Abgaben, Beiträgen zur gesetzlichen Sozialversicherung sowie zu Insolvenzve</w:t>
      </w:r>
      <w:r w:rsidRPr="006D41FD">
        <w:rPr>
          <w:rFonts w:ascii="Arial" w:hAnsi="Arial" w:cs="Arial"/>
          <w:i/>
          <w:sz w:val="18"/>
          <w:szCs w:val="18"/>
        </w:rPr>
        <w:t>r</w:t>
      </w:r>
      <w:r w:rsidRPr="006D41FD">
        <w:rPr>
          <w:rFonts w:ascii="Arial" w:hAnsi="Arial" w:cs="Arial"/>
          <w:i/>
          <w:sz w:val="18"/>
          <w:szCs w:val="18"/>
        </w:rPr>
        <w:t>fahren und Liquidation</w:t>
      </w:r>
    </w:p>
    <w:p w:rsidR="00FF2AF4" w:rsidRPr="006D41FD" w:rsidRDefault="00FF2AF4" w:rsidP="006D41F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FF2AF4" w:rsidRPr="006D41FD" w:rsidRDefault="00FF2AF4" w:rsidP="006D41F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6D41FD">
        <w:rPr>
          <w:rFonts w:ascii="Arial" w:hAnsi="Arial" w:cs="Arial"/>
          <w:b/>
          <w:i/>
          <w:sz w:val="18"/>
          <w:szCs w:val="18"/>
        </w:rPr>
        <w:t>Personengesellschaften (z.B. OHG, KG, GmbH &amp; Co.KG):</w:t>
      </w:r>
    </w:p>
    <w:p w:rsidR="00FF2AF4" w:rsidRPr="006D41FD" w:rsidRDefault="00FF2AF4" w:rsidP="006D41FD">
      <w:pPr>
        <w:numPr>
          <w:ilvl w:val="0"/>
          <w:numId w:val="24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Auszug aus dem Handelsregister</w:t>
      </w:r>
    </w:p>
    <w:p w:rsidR="00FF2AF4" w:rsidRPr="006D41FD" w:rsidRDefault="00FF2AF4" w:rsidP="006D41FD">
      <w:pPr>
        <w:numPr>
          <w:ilvl w:val="0"/>
          <w:numId w:val="24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Gesellschaftsvertrag in der aktuellen Fassung</w:t>
      </w:r>
    </w:p>
    <w:p w:rsidR="00FF2AF4" w:rsidRPr="006D41FD" w:rsidRDefault="00FF2AF4" w:rsidP="006D41FD">
      <w:pPr>
        <w:numPr>
          <w:ilvl w:val="0"/>
          <w:numId w:val="24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die letzten beiden Jahresabschlüsse</w:t>
      </w:r>
    </w:p>
    <w:p w:rsidR="00FF2AF4" w:rsidRPr="006D41FD" w:rsidRDefault="00FF2AF4" w:rsidP="006D41FD">
      <w:pPr>
        <w:numPr>
          <w:ilvl w:val="0"/>
          <w:numId w:val="24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Bankauskünfte sämtlicher Geschäfts-, Gesellschaftskonten</w:t>
      </w:r>
    </w:p>
    <w:p w:rsidR="00FF2AF4" w:rsidRPr="006D41FD" w:rsidRDefault="00FF2AF4" w:rsidP="006D41FD">
      <w:pPr>
        <w:numPr>
          <w:ilvl w:val="0"/>
          <w:numId w:val="24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Eigenerklärung zur Zahlung von Steuern und Abgaben, Beiträgen zur gesetzlichen Sozialver</w:t>
      </w:r>
      <w:r w:rsidRPr="006D41FD">
        <w:rPr>
          <w:rFonts w:ascii="Arial" w:hAnsi="Arial" w:cs="Arial"/>
          <w:i/>
          <w:sz w:val="18"/>
          <w:szCs w:val="18"/>
        </w:rPr>
        <w:softHyphen/>
        <w:t>sicherung sowie zu Insolvenzve</w:t>
      </w:r>
      <w:r w:rsidRPr="006D41FD">
        <w:rPr>
          <w:rFonts w:ascii="Arial" w:hAnsi="Arial" w:cs="Arial"/>
          <w:i/>
          <w:sz w:val="18"/>
          <w:szCs w:val="18"/>
        </w:rPr>
        <w:t>r</w:t>
      </w:r>
      <w:r w:rsidRPr="006D41FD">
        <w:rPr>
          <w:rFonts w:ascii="Arial" w:hAnsi="Arial" w:cs="Arial"/>
          <w:i/>
          <w:sz w:val="18"/>
          <w:szCs w:val="18"/>
        </w:rPr>
        <w:t>fahren und Liquidation</w:t>
      </w:r>
    </w:p>
    <w:p w:rsidR="00FF2AF4" w:rsidRPr="006D41FD" w:rsidRDefault="00FF2AF4" w:rsidP="006D41F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FF2AF4" w:rsidRPr="006D41FD" w:rsidRDefault="00FF2AF4" w:rsidP="006D41FD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6D41FD">
        <w:rPr>
          <w:rFonts w:ascii="Arial" w:hAnsi="Arial" w:cs="Arial"/>
          <w:b/>
          <w:i/>
          <w:sz w:val="18"/>
          <w:szCs w:val="18"/>
        </w:rPr>
        <w:t>Stiftungen des Privatrechts:</w:t>
      </w:r>
    </w:p>
    <w:p w:rsidR="00FF2AF4" w:rsidRPr="006D41FD" w:rsidRDefault="00FF2AF4" w:rsidP="006D41FD">
      <w:pPr>
        <w:numPr>
          <w:ilvl w:val="0"/>
          <w:numId w:val="25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Satzung</w:t>
      </w:r>
    </w:p>
    <w:p w:rsidR="00FF2AF4" w:rsidRPr="006D41FD" w:rsidRDefault="00FF2AF4" w:rsidP="006D41FD">
      <w:pPr>
        <w:numPr>
          <w:ilvl w:val="0"/>
          <w:numId w:val="25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die letzten beiden Jahresabschlüsse bzw. Einnahmen-/Ausgabenrechnung</w:t>
      </w:r>
    </w:p>
    <w:p w:rsidR="00FF2AF4" w:rsidRPr="006D41FD" w:rsidRDefault="00FF2AF4" w:rsidP="006D41FD">
      <w:pPr>
        <w:numPr>
          <w:ilvl w:val="0"/>
          <w:numId w:val="25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Jahresbericht/Geschäftsbericht (sofern vorhanden)</w:t>
      </w:r>
    </w:p>
    <w:p w:rsidR="00FF2AF4" w:rsidRPr="006D41FD" w:rsidRDefault="00FF2AF4" w:rsidP="006D41FD">
      <w:pPr>
        <w:numPr>
          <w:ilvl w:val="0"/>
          <w:numId w:val="25"/>
        </w:numPr>
        <w:pBdr>
          <w:left w:val="single" w:sz="4" w:space="4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6D41FD">
        <w:rPr>
          <w:rFonts w:ascii="Arial" w:hAnsi="Arial" w:cs="Arial"/>
          <w:i/>
          <w:sz w:val="18"/>
          <w:szCs w:val="18"/>
        </w:rPr>
        <w:t>Eigenerklärung zur Zahlung von Steuern und Abgaben, Beiträgen zur gesetzlichen Sozialver</w:t>
      </w:r>
      <w:r w:rsidRPr="006D41FD">
        <w:rPr>
          <w:rFonts w:ascii="Arial" w:hAnsi="Arial" w:cs="Arial"/>
          <w:i/>
          <w:sz w:val="18"/>
          <w:szCs w:val="18"/>
        </w:rPr>
        <w:softHyphen/>
        <w:t>sicherung sowie zu Insolvenzve</w:t>
      </w:r>
      <w:r w:rsidRPr="006D41FD">
        <w:rPr>
          <w:rFonts w:ascii="Arial" w:hAnsi="Arial" w:cs="Arial"/>
          <w:i/>
          <w:sz w:val="18"/>
          <w:szCs w:val="18"/>
        </w:rPr>
        <w:t>r</w:t>
      </w:r>
      <w:r w:rsidRPr="006D41FD">
        <w:rPr>
          <w:rFonts w:ascii="Arial" w:hAnsi="Arial" w:cs="Arial"/>
          <w:i/>
          <w:sz w:val="18"/>
          <w:szCs w:val="18"/>
        </w:rPr>
        <w:t>fahren und Liquidation</w:t>
      </w:r>
    </w:p>
    <w:p w:rsidR="00FF2AF4" w:rsidRPr="006D41FD" w:rsidRDefault="00FF2AF4" w:rsidP="006D41F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sectPr w:rsidR="00FF2AF4" w:rsidRPr="006D41FD" w:rsidSect="00537836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D1" w:rsidRDefault="007C66D1">
      <w:r>
        <w:separator/>
      </w:r>
    </w:p>
  </w:endnote>
  <w:endnote w:type="continuationSeparator" w:id="0">
    <w:p w:rsidR="007C66D1" w:rsidRDefault="007C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B71FE5">
    <w:pPr>
      <w:pStyle w:val="Fuzeile"/>
      <w:spacing w:line="260" w:lineRule="exact"/>
      <w:jc w:val="right"/>
    </w:pPr>
  </w:p>
  <w:p w:rsidR="00B71FE5" w:rsidRDefault="00B71FE5">
    <w:pPr>
      <w:pStyle w:val="Fuzeile"/>
      <w:spacing w:line="260" w:lineRule="exact"/>
      <w:jc w:val="right"/>
      <w:rPr>
        <w:szCs w:val="14"/>
      </w:rPr>
    </w:pPr>
    <w:r>
      <w:t xml:space="preserve">Seite </w:t>
    </w:r>
    <w:r w:rsidR="007D0150">
      <w:fldChar w:fldCharType="begin"/>
    </w:r>
    <w:r w:rsidR="007D0150">
      <w:instrText xml:space="preserve"> PAGE </w:instrText>
    </w:r>
    <w:r w:rsidR="007D0150">
      <w:fldChar w:fldCharType="separate"/>
    </w:r>
    <w:r w:rsidR="00E040F2">
      <w:rPr>
        <w:noProof/>
      </w:rPr>
      <w:t>2</w:t>
    </w:r>
    <w:r w:rsidR="007D0150">
      <w:rPr>
        <w:noProof/>
      </w:rPr>
      <w:fldChar w:fldCharType="end"/>
    </w:r>
    <w:r>
      <w:t xml:space="preserve"> von </w:t>
    </w:r>
    <w:fldSimple w:instr=" SECTIONPAGES  ">
      <w:r w:rsidR="00E040F2">
        <w:rPr>
          <w:noProof/>
        </w:rPr>
        <w:t>2</w:t>
      </w:r>
    </w:fldSimple>
  </w:p>
  <w:p w:rsidR="00B71FE5" w:rsidRDefault="00B71FE5">
    <w:pPr>
      <w:pStyle w:val="Fuzeile"/>
      <w:spacing w:line="260" w:lineRule="exact"/>
      <w:rPr>
        <w:vanish/>
        <w:sz w:val="16"/>
        <w:szCs w:val="16"/>
      </w:rPr>
    </w:pPr>
    <w:r>
      <w:rPr>
        <w:vanish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609" w:rsidRDefault="00490609" w:rsidP="00490609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040F2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040F2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D1" w:rsidRDefault="007C66D1">
      <w:r>
        <w:separator/>
      </w:r>
    </w:p>
  </w:footnote>
  <w:footnote w:type="continuationSeparator" w:id="0">
    <w:p w:rsidR="007C66D1" w:rsidRDefault="007C6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9E63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71FE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71FE5">
      <w:rPr>
        <w:rStyle w:val="Seitenzahl"/>
        <w:noProof/>
      </w:rPr>
      <w:t>1</w:t>
    </w:r>
    <w:r>
      <w:rPr>
        <w:rStyle w:val="Seitenzahl"/>
      </w:rPr>
      <w:fldChar w:fldCharType="end"/>
    </w:r>
  </w:p>
  <w:p w:rsidR="00B71FE5" w:rsidRDefault="00B71F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B71FE5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32815B0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0075323F"/>
    <w:multiLevelType w:val="hybridMultilevel"/>
    <w:tmpl w:val="B41AF41E"/>
    <w:lvl w:ilvl="0" w:tplc="ABFC6E0C">
      <w:start w:val="1"/>
      <w:numFmt w:val="bullet"/>
      <w:lvlText w:val=""/>
      <w:lvlJc w:val="left"/>
      <w:pPr>
        <w:ind w:left="7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3312B60"/>
    <w:multiLevelType w:val="hybridMultilevel"/>
    <w:tmpl w:val="6A5CE3B2"/>
    <w:lvl w:ilvl="0" w:tplc="ABFC6E0C">
      <w:start w:val="1"/>
      <w:numFmt w:val="bullet"/>
      <w:lvlText w:val=""/>
      <w:lvlJc w:val="left"/>
      <w:pPr>
        <w:ind w:left="36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>
    <w:nsid w:val="0B057156"/>
    <w:multiLevelType w:val="hybridMultilevel"/>
    <w:tmpl w:val="8F3C7324"/>
    <w:lvl w:ilvl="0" w:tplc="8098D97A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>
    <w:nsid w:val="15F63935"/>
    <w:multiLevelType w:val="hybridMultilevel"/>
    <w:tmpl w:val="CE983D14"/>
    <w:lvl w:ilvl="0" w:tplc="8098D97A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26BD4F60"/>
    <w:multiLevelType w:val="hybridMultilevel"/>
    <w:tmpl w:val="CB60DE1C"/>
    <w:lvl w:ilvl="0" w:tplc="ABFC6E0C">
      <w:start w:val="1"/>
      <w:numFmt w:val="bullet"/>
      <w:lvlText w:val=""/>
      <w:lvlJc w:val="left"/>
      <w:pPr>
        <w:ind w:left="7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562EE"/>
    <w:multiLevelType w:val="hybridMultilevel"/>
    <w:tmpl w:val="3F74A1E4"/>
    <w:lvl w:ilvl="0" w:tplc="8098D97A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9">
    <w:nsid w:val="3F974EAD"/>
    <w:multiLevelType w:val="hybridMultilevel"/>
    <w:tmpl w:val="ED82244C"/>
    <w:lvl w:ilvl="0" w:tplc="ABFC6E0C">
      <w:start w:val="1"/>
      <w:numFmt w:val="bullet"/>
      <w:lvlText w:val=""/>
      <w:lvlJc w:val="left"/>
      <w:pPr>
        <w:ind w:left="36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>
    <w:nsid w:val="4AE920BE"/>
    <w:multiLevelType w:val="hybridMultilevel"/>
    <w:tmpl w:val="1D3852E2"/>
    <w:lvl w:ilvl="0" w:tplc="1CEE2FB6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>
    <w:nsid w:val="4D8473FF"/>
    <w:multiLevelType w:val="hybridMultilevel"/>
    <w:tmpl w:val="BC56C8F6"/>
    <w:lvl w:ilvl="0" w:tplc="ABFC6E0C">
      <w:start w:val="1"/>
      <w:numFmt w:val="bullet"/>
      <w:lvlText w:val=""/>
      <w:lvlJc w:val="left"/>
      <w:pPr>
        <w:ind w:left="36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>
    <w:nsid w:val="5CCA0A33"/>
    <w:multiLevelType w:val="hybridMultilevel"/>
    <w:tmpl w:val="F0E4F26E"/>
    <w:lvl w:ilvl="0" w:tplc="8098D97A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>
    <w:nsid w:val="6A8C5A37"/>
    <w:multiLevelType w:val="hybridMultilevel"/>
    <w:tmpl w:val="5E544E1C"/>
    <w:lvl w:ilvl="0" w:tplc="8098D97A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>
    <w:nsid w:val="6CA71344"/>
    <w:multiLevelType w:val="hybridMultilevel"/>
    <w:tmpl w:val="97449BEA"/>
    <w:lvl w:ilvl="0" w:tplc="ABFC6E0C">
      <w:start w:val="1"/>
      <w:numFmt w:val="bullet"/>
      <w:lvlText w:val=""/>
      <w:lvlJc w:val="left"/>
      <w:pPr>
        <w:ind w:left="36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>
    <w:nsid w:val="78C86F65"/>
    <w:multiLevelType w:val="hybridMultilevel"/>
    <w:tmpl w:val="8BA01336"/>
    <w:lvl w:ilvl="0" w:tplc="ABFC6E0C">
      <w:start w:val="1"/>
      <w:numFmt w:val="bullet"/>
      <w:lvlText w:val=""/>
      <w:lvlJc w:val="left"/>
      <w:pPr>
        <w:ind w:left="361" w:hanging="360"/>
      </w:pPr>
      <w:rPr>
        <w:rFonts w:ascii="Wingdings" w:hAnsi="Wingdings" w:hint="default"/>
        <w:i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6"/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  <w:num w:numId="15">
    <w:abstractNumId w:val="3"/>
  </w:num>
  <w:num w:numId="16">
    <w:abstractNumId w:val="13"/>
  </w:num>
  <w:num w:numId="17">
    <w:abstractNumId w:val="12"/>
  </w:num>
  <w:num w:numId="18">
    <w:abstractNumId w:val="10"/>
  </w:num>
  <w:num w:numId="19">
    <w:abstractNumId w:val="9"/>
  </w:num>
  <w:num w:numId="20">
    <w:abstractNumId w:val="2"/>
  </w:num>
  <w:num w:numId="21">
    <w:abstractNumId w:val="1"/>
  </w:num>
  <w:num w:numId="22">
    <w:abstractNumId w:val="5"/>
  </w:num>
  <w:num w:numId="23">
    <w:abstractNumId w:val="11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4+89DeTgr1tlt/a/35qhs6GJjs=" w:salt="gp7NCzkUp81UsQ5fWwLrWg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D1"/>
    <w:rsid w:val="00050F20"/>
    <w:rsid w:val="00181110"/>
    <w:rsid w:val="002202EC"/>
    <w:rsid w:val="002749B5"/>
    <w:rsid w:val="002F7655"/>
    <w:rsid w:val="00384642"/>
    <w:rsid w:val="003A07DA"/>
    <w:rsid w:val="004507E6"/>
    <w:rsid w:val="00490609"/>
    <w:rsid w:val="00537836"/>
    <w:rsid w:val="00561DFB"/>
    <w:rsid w:val="00583F0D"/>
    <w:rsid w:val="005C6FA2"/>
    <w:rsid w:val="005E402B"/>
    <w:rsid w:val="00617DD8"/>
    <w:rsid w:val="006456E8"/>
    <w:rsid w:val="00660CE8"/>
    <w:rsid w:val="006D41FD"/>
    <w:rsid w:val="0070046D"/>
    <w:rsid w:val="00751366"/>
    <w:rsid w:val="0076422C"/>
    <w:rsid w:val="007C66D1"/>
    <w:rsid w:val="007D0150"/>
    <w:rsid w:val="00810F52"/>
    <w:rsid w:val="008C7536"/>
    <w:rsid w:val="009722A0"/>
    <w:rsid w:val="00994634"/>
    <w:rsid w:val="009E632A"/>
    <w:rsid w:val="00A13AFE"/>
    <w:rsid w:val="00A44784"/>
    <w:rsid w:val="00A8360F"/>
    <w:rsid w:val="00AD1A43"/>
    <w:rsid w:val="00AE4B9A"/>
    <w:rsid w:val="00B71FE5"/>
    <w:rsid w:val="00CB0DCC"/>
    <w:rsid w:val="00CC22EB"/>
    <w:rsid w:val="00CF352E"/>
    <w:rsid w:val="00D22DFB"/>
    <w:rsid w:val="00E040F2"/>
    <w:rsid w:val="00E80494"/>
    <w:rsid w:val="00EB0530"/>
    <w:rsid w:val="00F562FE"/>
    <w:rsid w:val="00FD4AB5"/>
    <w:rsid w:val="00FD5B9D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634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6D4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634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6D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2</Pages>
  <Words>599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Kain, Michaela (StMELF)</dc:creator>
  <cp:lastModifiedBy>Eichner, Melanie (StMELF)</cp:lastModifiedBy>
  <cp:revision>2</cp:revision>
  <cp:lastPrinted>2003-11-27T12:56:00Z</cp:lastPrinted>
  <dcterms:created xsi:type="dcterms:W3CDTF">2020-04-06T05:44:00Z</dcterms:created>
  <dcterms:modified xsi:type="dcterms:W3CDTF">2020-04-06T05:44:00Z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Entwurf</vt:lpwstr>
  </property>
</Properties>
</file>